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9B3F" w14:textId="23681388" w:rsidR="3532DE64" w:rsidRDefault="3532DE64" w:rsidP="3532DE64">
      <w:pPr>
        <w:rPr>
          <w:lang w:val="fi-FI"/>
        </w:rPr>
      </w:pPr>
    </w:p>
    <w:p w14:paraId="78C9F200" w14:textId="0FC09040" w:rsidR="00F3155E" w:rsidRPr="00F3155E" w:rsidRDefault="00F3155E" w:rsidP="00C60192">
      <w:pPr>
        <w:pStyle w:val="ListParagraph"/>
        <w:keepNext/>
        <w:rPr>
          <w:lang w:val="en-US"/>
        </w:rPr>
      </w:pPr>
      <w:r w:rsidRPr="3532DE64">
        <w:t xml:space="preserve">Name: </w:t>
      </w:r>
      <w:r w:rsidR="00CC1DD2" w:rsidRPr="0042049B">
        <w:rPr>
          <w:b/>
          <w:bCs/>
        </w:rPr>
        <w:t>Charlotte Chi Cong</w:t>
      </w:r>
    </w:p>
    <w:p w14:paraId="1FFE0791" w14:textId="77777777" w:rsidR="00D36E3E" w:rsidRDefault="00D36E3E" w:rsidP="00C60192">
      <w:pPr>
        <w:pStyle w:val="ListParagraph"/>
        <w:keepNext/>
      </w:pPr>
    </w:p>
    <w:p w14:paraId="57CD4CCF" w14:textId="048C935D" w:rsidR="00F3155E" w:rsidRPr="00F3155E" w:rsidRDefault="00F3155E" w:rsidP="00C60192">
      <w:pPr>
        <w:pStyle w:val="ListParagraph"/>
        <w:keepNext/>
        <w:rPr>
          <w:lang w:val="en-US"/>
        </w:rPr>
      </w:pPr>
      <w:r w:rsidRPr="3532DE64">
        <w:t xml:space="preserve">Working </w:t>
      </w:r>
      <w:r w:rsidR="00CC1DD2">
        <w:t>dates</w:t>
      </w:r>
      <w:r w:rsidRPr="3532DE64">
        <w:t xml:space="preserve"> and duties: </w:t>
      </w:r>
    </w:p>
    <w:p w14:paraId="32C0FC2B" w14:textId="16BB6963" w:rsidR="00F3155E" w:rsidRPr="00CC1DD2" w:rsidRDefault="00CC1DD2" w:rsidP="00927414">
      <w:pPr>
        <w:pStyle w:val="ListParagraph"/>
        <w:keepNext/>
        <w:numPr>
          <w:ilvl w:val="0"/>
          <w:numId w:val="20"/>
        </w:numPr>
        <w:rPr>
          <w:lang w:val="en-US"/>
        </w:rPr>
      </w:pPr>
      <w:r>
        <w:t>04</w:t>
      </w:r>
      <w:r w:rsidR="00F3155E" w:rsidRPr="3532DE64">
        <w:t>.0</w:t>
      </w:r>
      <w:r>
        <w:t>3</w:t>
      </w:r>
      <w:r w:rsidR="00F3155E" w:rsidRPr="3532DE64">
        <w:t>.202</w:t>
      </w:r>
      <w:r>
        <w:t xml:space="preserve">4- </w:t>
      </w:r>
      <w:r w:rsidR="00F3155E" w:rsidRPr="3532DE64">
        <w:t>2</w:t>
      </w:r>
      <w:r>
        <w:t>7</w:t>
      </w:r>
      <w:r w:rsidR="00F3155E" w:rsidRPr="3532DE64">
        <w:t>.</w:t>
      </w:r>
      <w:r>
        <w:t>08</w:t>
      </w:r>
      <w:r w:rsidR="00F3155E" w:rsidRPr="3532DE64">
        <w:t>.202</w:t>
      </w:r>
      <w:r>
        <w:t>4</w:t>
      </w:r>
    </w:p>
    <w:p w14:paraId="4590DABC" w14:textId="770E9002" w:rsidR="003503DA" w:rsidRDefault="00CC1DD2" w:rsidP="003503DA">
      <w:pPr>
        <w:pStyle w:val="ListParagraph"/>
        <w:keepNext/>
      </w:pPr>
      <w:r>
        <w:t xml:space="preserve">Charlotte was employed as </w:t>
      </w:r>
      <w:r w:rsidR="0090190B">
        <w:t>a Group Marketing Executive to focus on content creation that help</w:t>
      </w:r>
      <w:r w:rsidR="003503DA">
        <w:t>s</w:t>
      </w:r>
      <w:r w:rsidR="0090190B">
        <w:t xml:space="preserve"> bring </w:t>
      </w:r>
      <w:proofErr w:type="spellStart"/>
      <w:r w:rsidR="0090190B">
        <w:t>Teknos</w:t>
      </w:r>
      <w:proofErr w:type="spellEnd"/>
      <w:r w:rsidR="0090190B">
        <w:t xml:space="preserve"> stories to life.</w:t>
      </w:r>
    </w:p>
    <w:p w14:paraId="11FB146C" w14:textId="32DBFAAE" w:rsidR="003503DA" w:rsidRDefault="003503DA" w:rsidP="003503DA">
      <w:pPr>
        <w:pStyle w:val="ListParagraph"/>
        <w:keepNext/>
      </w:pPr>
      <w:r>
        <w:t xml:space="preserve">During her time at </w:t>
      </w:r>
      <w:proofErr w:type="spellStart"/>
      <w:r>
        <w:t>Teknos</w:t>
      </w:r>
      <w:proofErr w:type="spellEnd"/>
      <w:r>
        <w:t xml:space="preserve"> she created several videos for </w:t>
      </w:r>
      <w:proofErr w:type="spellStart"/>
      <w:r>
        <w:t>Teknos</w:t>
      </w:r>
      <w:proofErr w:type="spellEnd"/>
      <w:r>
        <w:t xml:space="preserve"> industrial markets, working closely with international colleagues to agree messages, tone and technical accuracy for the target audiences. She also designed online and print materials using </w:t>
      </w:r>
      <w:r w:rsidR="00AE6629">
        <w:t xml:space="preserve">InDesign and Canva, ensuring brand guidelines were followed. </w:t>
      </w:r>
    </w:p>
    <w:p w14:paraId="21C8EE69" w14:textId="002DB5CD" w:rsidR="00AE6629" w:rsidRPr="00CC1DD2" w:rsidRDefault="00AE6629" w:rsidP="003503DA">
      <w:pPr>
        <w:pStyle w:val="ListParagraph"/>
        <w:keepNext/>
      </w:pPr>
      <w:r>
        <w:t xml:space="preserve">Charlotte researched and produced a draft TikTok strategy for </w:t>
      </w:r>
      <w:proofErr w:type="spellStart"/>
      <w:r>
        <w:t>Teknos</w:t>
      </w:r>
      <w:proofErr w:type="spellEnd"/>
      <w:r>
        <w:t xml:space="preserve">, based on </w:t>
      </w:r>
      <w:proofErr w:type="spellStart"/>
      <w:r w:rsidR="00D36E3E">
        <w:t>Teknos</w:t>
      </w:r>
      <w:proofErr w:type="spellEnd"/>
      <w:r w:rsidR="00D36E3E">
        <w:t xml:space="preserve"> </w:t>
      </w:r>
      <w:r>
        <w:t xml:space="preserve">buyer personas and identified audiences and trends on the platform. She investigated and made recommendations for digital tools including AI tools, that could </w:t>
      </w:r>
      <w:r w:rsidR="004C5DF9">
        <w:t xml:space="preserve">enhance global </w:t>
      </w:r>
      <w:proofErr w:type="gramStart"/>
      <w:r w:rsidR="004C5DF9">
        <w:t>Marcoms</w:t>
      </w:r>
      <w:proofErr w:type="gramEnd"/>
      <w:r w:rsidR="004C5DF9">
        <w:t xml:space="preserve"> ways of working.</w:t>
      </w:r>
      <w:r>
        <w:t xml:space="preserve"> </w:t>
      </w:r>
    </w:p>
    <w:p w14:paraId="7941DFA2" w14:textId="77777777" w:rsidR="004C5DF9" w:rsidRDefault="004C5DF9" w:rsidP="00C60192">
      <w:pPr>
        <w:pStyle w:val="ListParagraph"/>
        <w:keepNext/>
      </w:pPr>
    </w:p>
    <w:p w14:paraId="31A98774" w14:textId="4FBF4EE1" w:rsidR="00F3155E" w:rsidRPr="00F3155E" w:rsidRDefault="00F3155E" w:rsidP="00C60192">
      <w:pPr>
        <w:pStyle w:val="ListParagraph"/>
        <w:keepNext/>
        <w:rPr>
          <w:lang w:val="en-US"/>
        </w:rPr>
      </w:pPr>
      <w:r w:rsidRPr="3532DE64">
        <w:t xml:space="preserve">Evaluation: </w:t>
      </w:r>
    </w:p>
    <w:p w14:paraId="211A97BE" w14:textId="49435060" w:rsidR="005474B7" w:rsidRDefault="00F3155E" w:rsidP="006832F5">
      <w:pPr>
        <w:pStyle w:val="ListParagraph"/>
        <w:keepNext/>
      </w:pPr>
      <w:r w:rsidRPr="004C5DF9">
        <w:t xml:space="preserve">I warmly recommend </w:t>
      </w:r>
      <w:r w:rsidR="004C5DF9">
        <w:t>Charlotte</w:t>
      </w:r>
      <w:r w:rsidRPr="004C5DF9">
        <w:t xml:space="preserve"> for similar and more </w:t>
      </w:r>
      <w:r w:rsidR="004C5DF9">
        <w:t>demanding Marketing</w:t>
      </w:r>
      <w:r w:rsidRPr="004C5DF9">
        <w:t xml:space="preserve"> task</w:t>
      </w:r>
      <w:r w:rsidR="004C5DF9">
        <w:t xml:space="preserve">s. </w:t>
      </w:r>
      <w:proofErr w:type="spellStart"/>
      <w:r w:rsidR="006832F5" w:rsidRPr="004C5DF9">
        <w:t>I</w:t>
      </w:r>
      <w:proofErr w:type="spellEnd"/>
      <w:r w:rsidR="006832F5" w:rsidRPr="004C5DF9">
        <w:t xml:space="preserve"> assess her skills related to this role as </w:t>
      </w:r>
      <w:r w:rsidR="004C5DF9">
        <w:t>very good</w:t>
      </w:r>
      <w:r w:rsidR="005474B7" w:rsidRPr="004C5DF9">
        <w:t xml:space="preserve">. </w:t>
      </w:r>
      <w:r w:rsidR="00C6131E" w:rsidRPr="004C5DF9">
        <w:t xml:space="preserve">She </w:t>
      </w:r>
      <w:r w:rsidR="004C5DF9">
        <w:t xml:space="preserve">was keen to learn about the business, proactive in moving projects forward and </w:t>
      </w:r>
      <w:r w:rsidR="00C6131E" w:rsidRPr="004C5DF9">
        <w:t>was great at</w:t>
      </w:r>
      <w:r w:rsidR="004C5DF9">
        <w:t xml:space="preserve"> presenting core messages in an accessible way to complex markets.</w:t>
      </w:r>
    </w:p>
    <w:p w14:paraId="65D945EB" w14:textId="77777777" w:rsidR="004C5DF9" w:rsidRPr="004C5DF9" w:rsidRDefault="004C5DF9" w:rsidP="006832F5">
      <w:pPr>
        <w:pStyle w:val="ListParagraph"/>
        <w:keepNext/>
      </w:pPr>
    </w:p>
    <w:p w14:paraId="41FD2BBB" w14:textId="30428229" w:rsidR="00F3155E" w:rsidRDefault="00F3155E" w:rsidP="006832F5">
      <w:pPr>
        <w:pStyle w:val="ListParagraph"/>
        <w:keepNext/>
      </w:pPr>
      <w:r w:rsidRPr="3532DE64">
        <w:t xml:space="preserve">Reason for termination of employment: </w:t>
      </w:r>
      <w:r w:rsidR="004C5DF9">
        <w:t>Organisational changes in APAC region</w:t>
      </w:r>
    </w:p>
    <w:p w14:paraId="6232C720" w14:textId="77777777" w:rsidR="006B2DE5" w:rsidRDefault="006B2DE5" w:rsidP="006832F5">
      <w:pPr>
        <w:pStyle w:val="ListParagraph"/>
        <w:keepNext/>
      </w:pPr>
    </w:p>
    <w:p w14:paraId="22C2A962" w14:textId="77777777" w:rsidR="006B2DE5" w:rsidRDefault="006B2DE5" w:rsidP="006832F5">
      <w:pPr>
        <w:pStyle w:val="ListParagraph"/>
        <w:keepNext/>
      </w:pPr>
    </w:p>
    <w:p w14:paraId="1E532D4D" w14:textId="206F504B" w:rsidR="006B2DE5" w:rsidRDefault="006B2DE5" w:rsidP="006832F5">
      <w:pPr>
        <w:pStyle w:val="ListParagraph"/>
        <w:keepNext/>
      </w:pPr>
      <w:r>
        <w:t>N</w:t>
      </w:r>
      <w:r w:rsidR="0020529F">
        <w:t>ame</w:t>
      </w:r>
      <w:r w:rsidR="004C5DF9">
        <w:t>, job title</w:t>
      </w:r>
      <w:r w:rsidR="0020529F">
        <w:t xml:space="preserve"> and date  </w:t>
      </w:r>
    </w:p>
    <w:p w14:paraId="54B6B616" w14:textId="77777777" w:rsidR="004C5DF9" w:rsidRPr="004C5DF9" w:rsidRDefault="004C5DF9" w:rsidP="006832F5">
      <w:pPr>
        <w:pStyle w:val="ListParagraph"/>
        <w:keepNext/>
        <w:rPr>
          <w:rFonts w:ascii="Bradley Hand" w:hAnsi="Bradley Hand"/>
          <w:sz w:val="32"/>
          <w:szCs w:val="32"/>
        </w:rPr>
      </w:pPr>
      <w:r w:rsidRPr="004C5DF9">
        <w:rPr>
          <w:rFonts w:ascii="Bradley Hand" w:hAnsi="Bradley Hand"/>
          <w:sz w:val="32"/>
          <w:szCs w:val="32"/>
        </w:rPr>
        <w:t xml:space="preserve">Suzie Upson </w:t>
      </w:r>
    </w:p>
    <w:p w14:paraId="575F61B4" w14:textId="5A1E3A7D" w:rsidR="0020529F" w:rsidRDefault="0020529F" w:rsidP="006832F5">
      <w:pPr>
        <w:pStyle w:val="ListParagraph"/>
        <w:keepNext/>
      </w:pPr>
      <w:r>
        <w:t>……………………………………….</w:t>
      </w:r>
    </w:p>
    <w:p w14:paraId="05EE047B" w14:textId="172E8800" w:rsidR="004C5DF9" w:rsidRDefault="004C5DF9" w:rsidP="006832F5">
      <w:pPr>
        <w:pStyle w:val="ListParagraph"/>
        <w:keepNext/>
      </w:pPr>
      <w:r>
        <w:t>Head of Marketing</w:t>
      </w:r>
    </w:p>
    <w:p w14:paraId="55D98BEA" w14:textId="63F8029A" w:rsidR="004C5DF9" w:rsidRPr="006832F5" w:rsidRDefault="004C5DF9" w:rsidP="006832F5">
      <w:pPr>
        <w:pStyle w:val="ListParagraph"/>
        <w:keepNext/>
        <w:rPr>
          <w:i/>
          <w:iCs/>
          <w:lang w:val="en-US"/>
        </w:rPr>
      </w:pPr>
      <w:r>
        <w:t>17 October 2024</w:t>
      </w:r>
    </w:p>
    <w:sectPr w:rsidR="004C5DF9" w:rsidRPr="006832F5" w:rsidSect="00A8226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964" w:left="85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482BD" w14:textId="77777777" w:rsidR="00ED4D31" w:rsidRDefault="00ED4D31" w:rsidP="009C0E91">
      <w:pPr>
        <w:spacing w:after="0"/>
      </w:pPr>
      <w:r>
        <w:separator/>
      </w:r>
    </w:p>
  </w:endnote>
  <w:endnote w:type="continuationSeparator" w:id="0">
    <w:p w14:paraId="4F58C154" w14:textId="77777777" w:rsidR="00ED4D31" w:rsidRDefault="00ED4D31" w:rsidP="009C0E91">
      <w:pPr>
        <w:spacing w:after="0"/>
      </w:pPr>
      <w:r>
        <w:continuationSeparator/>
      </w:r>
    </w:p>
  </w:endnote>
  <w:endnote w:type="continuationNotice" w:id="1">
    <w:p w14:paraId="0C7DC9BA" w14:textId="77777777" w:rsidR="00ED4D31" w:rsidRDefault="00ED4D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A82264" w:rsidRPr="002A7089" w14:paraId="74256F11" w14:textId="77777777" w:rsidTr="00A82264">
      <w:trPr>
        <w:trHeight w:val="680"/>
      </w:trPr>
      <w:tc>
        <w:tcPr>
          <w:tcW w:w="10206" w:type="dxa"/>
          <w:vAlign w:val="center"/>
        </w:tcPr>
        <w:p w14:paraId="34F34832" w14:textId="77777777" w:rsidR="00A82264" w:rsidRPr="008116F8" w:rsidRDefault="00A82264" w:rsidP="008116F8">
          <w:pPr>
            <w:jc w:val="center"/>
            <w:rPr>
              <w:b/>
              <w:spacing w:val="-20"/>
              <w:sz w:val="24"/>
            </w:rPr>
          </w:pPr>
          <w:r w:rsidRPr="008116F8">
            <w:rPr>
              <w:b/>
              <w:spacing w:val="-20"/>
              <w:sz w:val="24"/>
            </w:rPr>
            <w:t>WE MAKE THE WORLD LAST LONGER</w:t>
          </w:r>
        </w:p>
      </w:tc>
    </w:tr>
  </w:tbl>
  <w:p w14:paraId="5B22D543" w14:textId="77777777" w:rsidR="00A82264" w:rsidRDefault="00A82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D20117" w:rsidRPr="002A7089" w14:paraId="12BD9D8B" w14:textId="77777777" w:rsidTr="00A82264">
      <w:trPr>
        <w:trHeight w:val="680"/>
      </w:trPr>
      <w:tc>
        <w:tcPr>
          <w:tcW w:w="10206" w:type="dxa"/>
          <w:vAlign w:val="center"/>
        </w:tcPr>
        <w:p w14:paraId="247E0CCB" w14:textId="77777777" w:rsidR="00D20117" w:rsidRPr="008116F8" w:rsidRDefault="00D20117" w:rsidP="008116F8">
          <w:pPr>
            <w:jc w:val="center"/>
            <w:rPr>
              <w:b/>
              <w:spacing w:val="-20"/>
              <w:sz w:val="24"/>
            </w:rPr>
          </w:pPr>
          <w:r w:rsidRPr="008116F8">
            <w:rPr>
              <w:b/>
              <w:spacing w:val="-20"/>
              <w:sz w:val="24"/>
            </w:rPr>
            <w:t>WE MAKE THE WORLD LAST LONGER</w:t>
          </w:r>
        </w:p>
      </w:tc>
    </w:tr>
    <w:tr w:rsidR="00D20117" w:rsidRPr="008116F8" w14:paraId="4713D38D" w14:textId="77777777" w:rsidTr="00A82264">
      <w:tc>
        <w:tcPr>
          <w:tcW w:w="10206" w:type="dxa"/>
          <w:shd w:val="clear" w:color="auto" w:fill="0033A0" w:themeFill="accent1"/>
        </w:tcPr>
        <w:p w14:paraId="0F519027" w14:textId="77777777" w:rsidR="00D20117" w:rsidRPr="008116F8" w:rsidRDefault="00D20117" w:rsidP="008116F8">
          <w:pPr>
            <w:pStyle w:val="Footer"/>
          </w:pPr>
        </w:p>
      </w:tc>
    </w:tr>
  </w:tbl>
  <w:p w14:paraId="5EA7A894" w14:textId="77777777" w:rsidR="00A82264" w:rsidRPr="00D51727" w:rsidRDefault="00A82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10B6" w14:textId="77777777" w:rsidR="00ED4D31" w:rsidRDefault="00ED4D31" w:rsidP="009C0E91">
      <w:pPr>
        <w:spacing w:after="0"/>
      </w:pPr>
      <w:r>
        <w:separator/>
      </w:r>
    </w:p>
  </w:footnote>
  <w:footnote w:type="continuationSeparator" w:id="0">
    <w:p w14:paraId="6B2D3759" w14:textId="77777777" w:rsidR="00ED4D31" w:rsidRDefault="00ED4D31" w:rsidP="009C0E91">
      <w:pPr>
        <w:spacing w:after="0"/>
      </w:pPr>
      <w:r>
        <w:continuationSeparator/>
      </w:r>
    </w:p>
  </w:footnote>
  <w:footnote w:type="continuationNotice" w:id="1">
    <w:p w14:paraId="6D6F4811" w14:textId="77777777" w:rsidR="00ED4D31" w:rsidRDefault="00ED4D3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3CF8A" w14:textId="77777777" w:rsidR="00DD5008" w:rsidRDefault="00DD5008" w:rsidP="002A7089">
    <w:pPr>
      <w:pStyle w:val="Header"/>
      <w:tabs>
        <w:tab w:val="clear" w:pos="10206"/>
        <w:tab w:val="right" w:pos="10204"/>
      </w:tabs>
    </w:pPr>
    <w:r>
      <w:rPr>
        <w:noProof/>
        <w:lang w:val="en-US"/>
      </w:rPr>
      <w:drawing>
        <wp:anchor distT="0" distB="0" distL="114300" distR="114300" simplePos="0" relativeHeight="251658240" behindDoc="0" locked="1" layoutInCell="1" allowOverlap="0" wp14:anchorId="182F278E" wp14:editId="640D3EDC">
          <wp:simplePos x="0" y="0"/>
          <wp:positionH relativeFrom="column">
            <wp:posOffset>0</wp:posOffset>
          </wp:positionH>
          <wp:positionV relativeFrom="page">
            <wp:posOffset>323850</wp:posOffset>
          </wp:positionV>
          <wp:extent cx="1684800" cy="4392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knos_logo_RGB_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fldChar w:fldCharType="begin"/>
    </w:r>
    <w:r>
      <w:instrText>REF  DocType</w:instrText>
    </w:r>
    <w:r>
      <w:fldChar w:fldCharType="separate"/>
    </w:r>
    <w:sdt>
      <w:sdtPr>
        <w:id w:val="1581409191"/>
        <w:showingPlcHdr/>
      </w:sdtPr>
      <w:sdtContent>
        <w:r w:rsidR="00A62C6C" w:rsidRPr="001D5200">
          <w:rPr>
            <w:rStyle w:val="PlaceholderText"/>
          </w:rPr>
          <w:t xml:space="preserve">Click or tap here to enter </w:t>
        </w:r>
        <w:r w:rsidR="00A62C6C">
          <w:rPr>
            <w:rStyle w:val="PlaceholderText"/>
          </w:rPr>
          <w:t>Doc type</w:t>
        </w:r>
        <w:r w:rsidR="00A62C6C" w:rsidRPr="001D5200">
          <w:rPr>
            <w:rStyle w:val="PlaceholderText"/>
          </w:rPr>
          <w:t>.</w:t>
        </w:r>
      </w:sdtContent>
    </w:sdt>
    <w: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12B03">
      <w:rPr>
        <w:noProof/>
      </w:rPr>
      <w:t>2</w:t>
    </w:r>
    <w:r>
      <w:fldChar w:fldCharType="end"/>
    </w:r>
    <w:r>
      <w:t xml:space="preserve"> (</w:t>
    </w:r>
    <w:fldSimple w:instr="NUMPAGES  \* Arabic  \* MERGEFORMAT">
      <w:r w:rsidR="00412B03">
        <w:rPr>
          <w:noProof/>
        </w:rPr>
        <w:t>2</w:t>
      </w:r>
    </w:fldSimple>
    <w:r>
      <w:t>)</w:t>
    </w:r>
  </w:p>
  <w:p w14:paraId="797DA9F6" w14:textId="77777777" w:rsidR="00DD5008" w:rsidRDefault="00DD5008" w:rsidP="002A7089">
    <w:pPr>
      <w:pStyle w:val="Header"/>
      <w:tabs>
        <w:tab w:val="clear" w:pos="10206"/>
        <w:tab w:val="right" w:pos="10204"/>
      </w:tabs>
    </w:pPr>
  </w:p>
  <w:p w14:paraId="64EE317C" w14:textId="77777777" w:rsidR="00DD5008" w:rsidRDefault="00DD5008" w:rsidP="002A7089">
    <w:pPr>
      <w:pStyle w:val="Header"/>
      <w:tabs>
        <w:tab w:val="clear" w:pos="10206"/>
        <w:tab w:val="right" w:pos="10204"/>
      </w:tabs>
    </w:pPr>
  </w:p>
  <w:p w14:paraId="20ED4A46" w14:textId="77777777" w:rsidR="00DD5008" w:rsidRDefault="00DD5008" w:rsidP="002A7089">
    <w:pPr>
      <w:pStyle w:val="Header"/>
      <w:tabs>
        <w:tab w:val="clear" w:pos="10206"/>
        <w:tab w:val="right" w:pos="10204"/>
      </w:tabs>
    </w:pPr>
    <w:r>
      <w:tab/>
    </w:r>
  </w:p>
  <w:p w14:paraId="4A472C4E" w14:textId="77777777" w:rsidR="00DD5008" w:rsidRDefault="00DD5008">
    <w:pPr>
      <w:pStyle w:val="Header"/>
    </w:pPr>
  </w:p>
  <w:p w14:paraId="277B941D" w14:textId="77777777" w:rsidR="00DD5008" w:rsidRDefault="00DD5008">
    <w:pPr>
      <w:pStyle w:val="Header"/>
    </w:pPr>
  </w:p>
  <w:p w14:paraId="4AEDE5F7" w14:textId="77777777" w:rsidR="007F74DA" w:rsidRDefault="007F7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B5CC" w14:textId="44C244C8" w:rsidR="00DD5008" w:rsidRDefault="00DD5008" w:rsidP="00A82264">
    <w:pPr>
      <w:pStyle w:val="Header"/>
      <w:tabs>
        <w:tab w:val="clear" w:pos="10206"/>
        <w:tab w:val="right" w:pos="10204"/>
      </w:tabs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0" wp14:anchorId="6B317AAD" wp14:editId="643C293E">
          <wp:simplePos x="0" y="0"/>
          <wp:positionH relativeFrom="column">
            <wp:posOffset>0</wp:posOffset>
          </wp:positionH>
          <wp:positionV relativeFrom="page">
            <wp:posOffset>323850</wp:posOffset>
          </wp:positionV>
          <wp:extent cx="1684800" cy="43920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knos_logo_RGB_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bookmarkStart w:id="0" w:name="DocType"/>
    <w:sdt>
      <w:sdtPr>
        <w:rPr>
          <w:lang w:val="fi-FI"/>
        </w:rPr>
        <w:id w:val="1042868271"/>
      </w:sdtPr>
      <w:sdtContent>
        <w:r w:rsidR="00583D70">
          <w:rPr>
            <w:lang w:val="fi-FI"/>
          </w:rPr>
          <w:t>Reference</w:t>
        </w:r>
        <w:r w:rsidR="006B372A">
          <w:rPr>
            <w:lang w:val="fi-FI"/>
          </w:rPr>
          <w:t xml:space="preserve"> </w:t>
        </w:r>
      </w:sdtContent>
    </w:sdt>
    <w:bookmarkEnd w:id="0"/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20117">
      <w:rPr>
        <w:noProof/>
      </w:rPr>
      <w:t>1</w:t>
    </w:r>
    <w:r>
      <w:fldChar w:fldCharType="end"/>
    </w:r>
    <w:r>
      <w:t xml:space="preserve"> (</w:t>
    </w:r>
    <w:fldSimple w:instr="NUMPAGES  \* Arabic  \* MERGEFORMAT">
      <w:r w:rsidR="00D20117">
        <w:rPr>
          <w:noProof/>
        </w:rPr>
        <w:t>1</w:t>
      </w:r>
    </w:fldSimple>
    <w:r>
      <w:t>)</w:t>
    </w:r>
  </w:p>
  <w:p w14:paraId="4814151F" w14:textId="77777777" w:rsidR="00DD5008" w:rsidRDefault="00DD5008" w:rsidP="00A82264">
    <w:pPr>
      <w:pStyle w:val="Header"/>
      <w:tabs>
        <w:tab w:val="clear" w:pos="10206"/>
        <w:tab w:val="right" w:pos="10204"/>
      </w:tabs>
    </w:pPr>
  </w:p>
  <w:p w14:paraId="457B2113" w14:textId="77777777" w:rsidR="00DD5008" w:rsidRDefault="00DD5008" w:rsidP="00A82264">
    <w:pPr>
      <w:pStyle w:val="Header"/>
      <w:tabs>
        <w:tab w:val="clear" w:pos="10206"/>
        <w:tab w:val="right" w:pos="10204"/>
      </w:tabs>
    </w:pPr>
  </w:p>
  <w:p w14:paraId="1FB0B570" w14:textId="24985BDA" w:rsidR="00DD5008" w:rsidRDefault="00DD5008" w:rsidP="00A82264">
    <w:pPr>
      <w:pStyle w:val="Header"/>
    </w:pPr>
    <w:r>
      <w:tab/>
    </w:r>
    <w:r w:rsidR="00CC1DD2">
      <w:t>17</w:t>
    </w:r>
    <w:r w:rsidR="006B372A">
      <w:t>.</w:t>
    </w:r>
    <w:r w:rsidR="00583D70">
      <w:t>10</w:t>
    </w:r>
    <w:r w:rsidR="006B372A">
      <w:t>.202</w:t>
    </w:r>
    <w:r w:rsidR="00583D70">
      <w:t>4</w:t>
    </w:r>
  </w:p>
  <w:p w14:paraId="592D53DE" w14:textId="77777777" w:rsidR="00DD5008" w:rsidRDefault="00DD5008" w:rsidP="00A82264">
    <w:pPr>
      <w:pStyle w:val="Header"/>
    </w:pPr>
  </w:p>
  <w:p w14:paraId="3AF73EBF" w14:textId="77777777" w:rsidR="00DD5008" w:rsidRDefault="00DD5008" w:rsidP="00A82264">
    <w:pPr>
      <w:pStyle w:val="Header"/>
    </w:pPr>
  </w:p>
  <w:p w14:paraId="3A2EE9B9" w14:textId="77777777" w:rsidR="00AC5073" w:rsidRPr="00A82264" w:rsidRDefault="00AC5073" w:rsidP="00A82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B5F0B"/>
    <w:multiLevelType w:val="multilevel"/>
    <w:tmpl w:val="10FE63CC"/>
    <w:numStyleLink w:val="Teknosbulletedlistloose"/>
  </w:abstractNum>
  <w:abstractNum w:abstractNumId="1" w15:restartNumberingAfterBreak="0">
    <w:nsid w:val="0829478C"/>
    <w:multiLevelType w:val="hybridMultilevel"/>
    <w:tmpl w:val="FA16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D09"/>
    <w:multiLevelType w:val="multilevel"/>
    <w:tmpl w:val="10FE63CC"/>
    <w:name w:val="Teknos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04"/>
        </w:tabs>
        <w:ind w:left="1531" w:hanging="22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531"/>
        </w:tabs>
        <w:ind w:left="175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58"/>
        </w:tabs>
        <w:ind w:left="198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83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35"/>
        </w:tabs>
        <w:ind w:left="3062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289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11521C87"/>
    <w:multiLevelType w:val="hybridMultilevel"/>
    <w:tmpl w:val="3A763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6218E"/>
    <w:multiLevelType w:val="multilevel"/>
    <w:tmpl w:val="4E28BC90"/>
    <w:styleLink w:val="Teknosnumbered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98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95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08"/>
        </w:tabs>
        <w:ind w:left="3005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005"/>
        </w:tabs>
        <w:ind w:left="3402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799" w:hanging="397"/>
      </w:pPr>
      <w:rPr>
        <w:rFonts w:hint="default"/>
      </w:rPr>
    </w:lvl>
  </w:abstractNum>
  <w:abstractNum w:abstractNumId="5" w15:restartNumberingAfterBreak="0">
    <w:nsid w:val="193B1F35"/>
    <w:multiLevelType w:val="multilevel"/>
    <w:tmpl w:val="10FE63CC"/>
    <w:name w:val="Teknos numbered lists"/>
    <w:numStyleLink w:val="Teknosbulletedlistloose"/>
  </w:abstractNum>
  <w:abstractNum w:abstractNumId="6" w15:restartNumberingAfterBreak="0">
    <w:nsid w:val="217427F7"/>
    <w:multiLevelType w:val="multilevel"/>
    <w:tmpl w:val="10FE63CC"/>
    <w:name w:val="Teknos numbered lists2"/>
    <w:numStyleLink w:val="Teknosbulletedlistloose"/>
  </w:abstractNum>
  <w:abstractNum w:abstractNumId="7" w15:restartNumberingAfterBreak="0">
    <w:nsid w:val="344B52E0"/>
    <w:multiLevelType w:val="multilevel"/>
    <w:tmpl w:val="10FE63CC"/>
    <w:name w:val="Teknos numbered lists"/>
    <w:numStyleLink w:val="Teknosbulletedlistloose"/>
  </w:abstractNum>
  <w:abstractNum w:abstractNumId="8" w15:restartNumberingAfterBreak="0">
    <w:nsid w:val="351B7A5A"/>
    <w:multiLevelType w:val="multilevel"/>
    <w:tmpl w:val="4E28BC90"/>
    <w:name w:val="Teknos numbered lists"/>
    <w:numStyleLink w:val="Teknosnumberedlist"/>
  </w:abstractNum>
  <w:abstractNum w:abstractNumId="9" w15:restartNumberingAfterBreak="0">
    <w:nsid w:val="38A83CE9"/>
    <w:multiLevelType w:val="hybridMultilevel"/>
    <w:tmpl w:val="8DBCE9CE"/>
    <w:lvl w:ilvl="0" w:tplc="040B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A5DF0"/>
    <w:multiLevelType w:val="multilevel"/>
    <w:tmpl w:val="10FE63CC"/>
    <w:name w:val="Teknos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04"/>
        </w:tabs>
        <w:ind w:left="1531" w:hanging="22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531"/>
        </w:tabs>
        <w:ind w:left="175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58"/>
        </w:tabs>
        <w:ind w:left="198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83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35"/>
        </w:tabs>
        <w:ind w:left="3062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289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4C6178C3"/>
    <w:multiLevelType w:val="multilevel"/>
    <w:tmpl w:val="10FE63CC"/>
    <w:name w:val="Teknos numbered lists"/>
    <w:numStyleLink w:val="Teknosbulletedlistloose"/>
  </w:abstractNum>
  <w:abstractNum w:abstractNumId="12" w15:restartNumberingAfterBreak="0">
    <w:nsid w:val="4E625484"/>
    <w:multiLevelType w:val="multilevel"/>
    <w:tmpl w:val="10FE63CC"/>
    <w:styleLink w:val="Teknosbulletedlistloos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04"/>
        </w:tabs>
        <w:ind w:left="1531" w:hanging="22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531"/>
        </w:tabs>
        <w:ind w:left="175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58"/>
        </w:tabs>
        <w:ind w:left="198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83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35"/>
        </w:tabs>
        <w:ind w:left="3062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289" w:hanging="227"/>
      </w:pPr>
      <w:rPr>
        <w:rFonts w:ascii="Symbol" w:hAnsi="Symbol" w:hint="default"/>
        <w:color w:val="auto"/>
      </w:rPr>
    </w:lvl>
  </w:abstractNum>
  <w:abstractNum w:abstractNumId="13" w15:restartNumberingAfterBreak="0">
    <w:nsid w:val="53C611DB"/>
    <w:multiLevelType w:val="hybridMultilevel"/>
    <w:tmpl w:val="636EE1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051313"/>
    <w:multiLevelType w:val="multilevel"/>
    <w:tmpl w:val="10FE63CC"/>
    <w:numStyleLink w:val="Teknosbulletedlistloose"/>
  </w:abstractNum>
  <w:abstractNum w:abstractNumId="15" w15:restartNumberingAfterBreak="0">
    <w:nsid w:val="572C0802"/>
    <w:multiLevelType w:val="multilevel"/>
    <w:tmpl w:val="954E551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B8075E"/>
    <w:multiLevelType w:val="multilevel"/>
    <w:tmpl w:val="10FE63CC"/>
    <w:name w:val="Teknos numbered lists"/>
    <w:numStyleLink w:val="Teknosbulletedlistloose"/>
  </w:abstractNum>
  <w:abstractNum w:abstractNumId="17" w15:restartNumberingAfterBreak="0">
    <w:nsid w:val="740251C9"/>
    <w:multiLevelType w:val="hybridMultilevel"/>
    <w:tmpl w:val="1A0823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F7894"/>
    <w:multiLevelType w:val="hybridMultilevel"/>
    <w:tmpl w:val="916AF1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1270B1"/>
    <w:multiLevelType w:val="multilevel"/>
    <w:tmpl w:val="10FE63CC"/>
    <w:numStyleLink w:val="Teknosbulletedlistloose"/>
  </w:abstractNum>
  <w:num w:numId="1" w16cid:durableId="1959019791">
    <w:abstractNumId w:val="1"/>
  </w:num>
  <w:num w:numId="2" w16cid:durableId="373163164">
    <w:abstractNumId w:val="3"/>
  </w:num>
  <w:num w:numId="3" w16cid:durableId="1155298992">
    <w:abstractNumId w:val="13"/>
  </w:num>
  <w:num w:numId="4" w16cid:durableId="1177692005">
    <w:abstractNumId w:val="15"/>
  </w:num>
  <w:num w:numId="5" w16cid:durableId="1437364347">
    <w:abstractNumId w:val="2"/>
  </w:num>
  <w:num w:numId="6" w16cid:durableId="1372537035">
    <w:abstractNumId w:val="5"/>
  </w:num>
  <w:num w:numId="7" w16cid:durableId="402221754">
    <w:abstractNumId w:val="10"/>
  </w:num>
  <w:num w:numId="8" w16cid:durableId="1204443083">
    <w:abstractNumId w:val="19"/>
  </w:num>
  <w:num w:numId="9" w16cid:durableId="1671955116">
    <w:abstractNumId w:val="7"/>
  </w:num>
  <w:num w:numId="10" w16cid:durableId="701322190">
    <w:abstractNumId w:val="16"/>
  </w:num>
  <w:num w:numId="11" w16cid:durableId="2056999475">
    <w:abstractNumId w:val="11"/>
  </w:num>
  <w:num w:numId="12" w16cid:durableId="1735615911">
    <w:abstractNumId w:val="8"/>
  </w:num>
  <w:num w:numId="13" w16cid:durableId="403994719">
    <w:abstractNumId w:val="4"/>
  </w:num>
  <w:num w:numId="14" w16cid:durableId="1100370167">
    <w:abstractNumId w:val="12"/>
  </w:num>
  <w:num w:numId="15" w16cid:durableId="2112043379">
    <w:abstractNumId w:val="6"/>
  </w:num>
  <w:num w:numId="16" w16cid:durableId="1633901563">
    <w:abstractNumId w:val="0"/>
  </w:num>
  <w:num w:numId="17" w16cid:durableId="1596091948">
    <w:abstractNumId w:val="14"/>
  </w:num>
  <w:num w:numId="18" w16cid:durableId="151484952">
    <w:abstractNumId w:val="9"/>
  </w:num>
  <w:num w:numId="19" w16cid:durableId="534659823">
    <w:abstractNumId w:val="17"/>
  </w:num>
  <w:num w:numId="20" w16cid:durableId="116068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C"/>
    <w:rsid w:val="00011636"/>
    <w:rsid w:val="000354E5"/>
    <w:rsid w:val="00042CB3"/>
    <w:rsid w:val="00046604"/>
    <w:rsid w:val="00067518"/>
    <w:rsid w:val="000807E4"/>
    <w:rsid w:val="0009255D"/>
    <w:rsid w:val="0009415A"/>
    <w:rsid w:val="000C1B96"/>
    <w:rsid w:val="000D6E2B"/>
    <w:rsid w:val="000E2D4A"/>
    <w:rsid w:val="000E4515"/>
    <w:rsid w:val="000E45E5"/>
    <w:rsid w:val="000F1272"/>
    <w:rsid w:val="0010233D"/>
    <w:rsid w:val="00111BEB"/>
    <w:rsid w:val="00131302"/>
    <w:rsid w:val="00147774"/>
    <w:rsid w:val="00161DCC"/>
    <w:rsid w:val="00170D64"/>
    <w:rsid w:val="00173081"/>
    <w:rsid w:val="001776FD"/>
    <w:rsid w:val="00182AA9"/>
    <w:rsid w:val="001A0835"/>
    <w:rsid w:val="001C13DF"/>
    <w:rsid w:val="001E0A11"/>
    <w:rsid w:val="0020529F"/>
    <w:rsid w:val="00210169"/>
    <w:rsid w:val="00216E9A"/>
    <w:rsid w:val="0024468D"/>
    <w:rsid w:val="002560A4"/>
    <w:rsid w:val="00274F25"/>
    <w:rsid w:val="00277756"/>
    <w:rsid w:val="0029004B"/>
    <w:rsid w:val="002A30CC"/>
    <w:rsid w:val="002A7089"/>
    <w:rsid w:val="002D729A"/>
    <w:rsid w:val="0030161F"/>
    <w:rsid w:val="00315CF9"/>
    <w:rsid w:val="003341F9"/>
    <w:rsid w:val="00335154"/>
    <w:rsid w:val="003454F6"/>
    <w:rsid w:val="0034612D"/>
    <w:rsid w:val="003503DA"/>
    <w:rsid w:val="00373E1E"/>
    <w:rsid w:val="00375204"/>
    <w:rsid w:val="00397382"/>
    <w:rsid w:val="003A536B"/>
    <w:rsid w:val="003D35B4"/>
    <w:rsid w:val="003E2FCC"/>
    <w:rsid w:val="003E30DB"/>
    <w:rsid w:val="003F1BEB"/>
    <w:rsid w:val="003F2AB3"/>
    <w:rsid w:val="003F72A7"/>
    <w:rsid w:val="004022E8"/>
    <w:rsid w:val="00404877"/>
    <w:rsid w:val="00412B03"/>
    <w:rsid w:val="0042049B"/>
    <w:rsid w:val="00433540"/>
    <w:rsid w:val="00444FD8"/>
    <w:rsid w:val="004A30A7"/>
    <w:rsid w:val="004A3C65"/>
    <w:rsid w:val="004B5583"/>
    <w:rsid w:val="004C5DF9"/>
    <w:rsid w:val="004E1F92"/>
    <w:rsid w:val="004E273C"/>
    <w:rsid w:val="005047A4"/>
    <w:rsid w:val="00513781"/>
    <w:rsid w:val="00513E09"/>
    <w:rsid w:val="005250CA"/>
    <w:rsid w:val="005356D4"/>
    <w:rsid w:val="005474B7"/>
    <w:rsid w:val="00560502"/>
    <w:rsid w:val="00583D70"/>
    <w:rsid w:val="00590975"/>
    <w:rsid w:val="0064466C"/>
    <w:rsid w:val="0064642B"/>
    <w:rsid w:val="00665639"/>
    <w:rsid w:val="00675B9B"/>
    <w:rsid w:val="006832F5"/>
    <w:rsid w:val="006B2DE5"/>
    <w:rsid w:val="006B372A"/>
    <w:rsid w:val="006B6F98"/>
    <w:rsid w:val="006C49FB"/>
    <w:rsid w:val="006D272E"/>
    <w:rsid w:val="006E3C7A"/>
    <w:rsid w:val="006E6A76"/>
    <w:rsid w:val="00704B43"/>
    <w:rsid w:val="00714B74"/>
    <w:rsid w:val="0072407D"/>
    <w:rsid w:val="007421B8"/>
    <w:rsid w:val="0076263D"/>
    <w:rsid w:val="0076638E"/>
    <w:rsid w:val="00785779"/>
    <w:rsid w:val="007A7157"/>
    <w:rsid w:val="007C1C0E"/>
    <w:rsid w:val="007C1F08"/>
    <w:rsid w:val="007D21B3"/>
    <w:rsid w:val="007D43AC"/>
    <w:rsid w:val="007F74DA"/>
    <w:rsid w:val="00811428"/>
    <w:rsid w:val="008116F8"/>
    <w:rsid w:val="00812324"/>
    <w:rsid w:val="0081535B"/>
    <w:rsid w:val="0081614E"/>
    <w:rsid w:val="00833907"/>
    <w:rsid w:val="0084132B"/>
    <w:rsid w:val="008476E6"/>
    <w:rsid w:val="008730E9"/>
    <w:rsid w:val="00894BE0"/>
    <w:rsid w:val="008C47D7"/>
    <w:rsid w:val="008C4F6D"/>
    <w:rsid w:val="008D6692"/>
    <w:rsid w:val="008F0096"/>
    <w:rsid w:val="008F3EC6"/>
    <w:rsid w:val="0090190B"/>
    <w:rsid w:val="00925F73"/>
    <w:rsid w:val="00927414"/>
    <w:rsid w:val="00935B8D"/>
    <w:rsid w:val="00944F8C"/>
    <w:rsid w:val="00946DE1"/>
    <w:rsid w:val="0096721F"/>
    <w:rsid w:val="009678D1"/>
    <w:rsid w:val="009712F9"/>
    <w:rsid w:val="00974EB2"/>
    <w:rsid w:val="009A2319"/>
    <w:rsid w:val="009C0E91"/>
    <w:rsid w:val="009C3152"/>
    <w:rsid w:val="009C6FC1"/>
    <w:rsid w:val="00A20843"/>
    <w:rsid w:val="00A25C06"/>
    <w:rsid w:val="00A318B8"/>
    <w:rsid w:val="00A5285E"/>
    <w:rsid w:val="00A52D50"/>
    <w:rsid w:val="00A54194"/>
    <w:rsid w:val="00A62C6C"/>
    <w:rsid w:val="00A82264"/>
    <w:rsid w:val="00A83E3C"/>
    <w:rsid w:val="00AA4BBF"/>
    <w:rsid w:val="00AA5C70"/>
    <w:rsid w:val="00AC5073"/>
    <w:rsid w:val="00AD26BC"/>
    <w:rsid w:val="00AE6629"/>
    <w:rsid w:val="00AE6C34"/>
    <w:rsid w:val="00B0551B"/>
    <w:rsid w:val="00B12C4A"/>
    <w:rsid w:val="00B314AF"/>
    <w:rsid w:val="00B32C01"/>
    <w:rsid w:val="00B4399A"/>
    <w:rsid w:val="00B46342"/>
    <w:rsid w:val="00B510A6"/>
    <w:rsid w:val="00B632AE"/>
    <w:rsid w:val="00B72AC7"/>
    <w:rsid w:val="00B94E68"/>
    <w:rsid w:val="00BB2F29"/>
    <w:rsid w:val="00BB7FED"/>
    <w:rsid w:val="00BF141D"/>
    <w:rsid w:val="00C02E48"/>
    <w:rsid w:val="00C0381F"/>
    <w:rsid w:val="00C07853"/>
    <w:rsid w:val="00C129A8"/>
    <w:rsid w:val="00C13042"/>
    <w:rsid w:val="00C44DC0"/>
    <w:rsid w:val="00C50DF7"/>
    <w:rsid w:val="00C6131E"/>
    <w:rsid w:val="00C73BE3"/>
    <w:rsid w:val="00C862C1"/>
    <w:rsid w:val="00C965A2"/>
    <w:rsid w:val="00CB199E"/>
    <w:rsid w:val="00CB4E28"/>
    <w:rsid w:val="00CC11CE"/>
    <w:rsid w:val="00CC1DD2"/>
    <w:rsid w:val="00CE51BA"/>
    <w:rsid w:val="00CF4DB8"/>
    <w:rsid w:val="00D06306"/>
    <w:rsid w:val="00D20117"/>
    <w:rsid w:val="00D36E3E"/>
    <w:rsid w:val="00D45D63"/>
    <w:rsid w:val="00D51727"/>
    <w:rsid w:val="00D62580"/>
    <w:rsid w:val="00D766B4"/>
    <w:rsid w:val="00D843DD"/>
    <w:rsid w:val="00D8551B"/>
    <w:rsid w:val="00DB4329"/>
    <w:rsid w:val="00DC4288"/>
    <w:rsid w:val="00DD5008"/>
    <w:rsid w:val="00DE5C4A"/>
    <w:rsid w:val="00E15B48"/>
    <w:rsid w:val="00E25C43"/>
    <w:rsid w:val="00E437A4"/>
    <w:rsid w:val="00E556DE"/>
    <w:rsid w:val="00E62D0A"/>
    <w:rsid w:val="00E70BCF"/>
    <w:rsid w:val="00E81D42"/>
    <w:rsid w:val="00E930B5"/>
    <w:rsid w:val="00EA6033"/>
    <w:rsid w:val="00ED4D31"/>
    <w:rsid w:val="00EF013C"/>
    <w:rsid w:val="00EF4907"/>
    <w:rsid w:val="00F3155E"/>
    <w:rsid w:val="00F37D86"/>
    <w:rsid w:val="00F40F52"/>
    <w:rsid w:val="00F67096"/>
    <w:rsid w:val="00F83E32"/>
    <w:rsid w:val="00F964AB"/>
    <w:rsid w:val="00FE6B83"/>
    <w:rsid w:val="00FF0411"/>
    <w:rsid w:val="02A5F5E3"/>
    <w:rsid w:val="0ABD9F30"/>
    <w:rsid w:val="0BF8F112"/>
    <w:rsid w:val="0DE03DAC"/>
    <w:rsid w:val="0F2DF5F4"/>
    <w:rsid w:val="0FE8A0AA"/>
    <w:rsid w:val="10083C2A"/>
    <w:rsid w:val="103D7FED"/>
    <w:rsid w:val="11308483"/>
    <w:rsid w:val="128B2709"/>
    <w:rsid w:val="133B21FD"/>
    <w:rsid w:val="15632A62"/>
    <w:rsid w:val="16C124CA"/>
    <w:rsid w:val="18A3AD83"/>
    <w:rsid w:val="18E05245"/>
    <w:rsid w:val="19608C39"/>
    <w:rsid w:val="1A63E436"/>
    <w:rsid w:val="1A9B3DBE"/>
    <w:rsid w:val="1B67076E"/>
    <w:rsid w:val="1CC69217"/>
    <w:rsid w:val="1D173DF1"/>
    <w:rsid w:val="1D816DB4"/>
    <w:rsid w:val="1E36EDDD"/>
    <w:rsid w:val="1E9EA830"/>
    <w:rsid w:val="1EB55525"/>
    <w:rsid w:val="1FA1A8A6"/>
    <w:rsid w:val="2095970B"/>
    <w:rsid w:val="2246D4B0"/>
    <w:rsid w:val="29A3EBCC"/>
    <w:rsid w:val="2D11A7BE"/>
    <w:rsid w:val="2DC51EFA"/>
    <w:rsid w:val="2DC7C122"/>
    <w:rsid w:val="2F2757E3"/>
    <w:rsid w:val="33A490C5"/>
    <w:rsid w:val="33F531D4"/>
    <w:rsid w:val="3532DE64"/>
    <w:rsid w:val="35A4C589"/>
    <w:rsid w:val="35B9AAAA"/>
    <w:rsid w:val="386D67DC"/>
    <w:rsid w:val="38C34CC8"/>
    <w:rsid w:val="3CF7F403"/>
    <w:rsid w:val="3EDAA6B4"/>
    <w:rsid w:val="3FB9FA58"/>
    <w:rsid w:val="402DE298"/>
    <w:rsid w:val="4097D62C"/>
    <w:rsid w:val="41442CF2"/>
    <w:rsid w:val="41F46C17"/>
    <w:rsid w:val="4958F09D"/>
    <w:rsid w:val="4968C048"/>
    <w:rsid w:val="4A476F76"/>
    <w:rsid w:val="4B90121E"/>
    <w:rsid w:val="4E01DAC0"/>
    <w:rsid w:val="4E3C316B"/>
    <w:rsid w:val="4F2B87D2"/>
    <w:rsid w:val="5007E659"/>
    <w:rsid w:val="504DBAAD"/>
    <w:rsid w:val="5173D22D"/>
    <w:rsid w:val="538546D7"/>
    <w:rsid w:val="54FA6E49"/>
    <w:rsid w:val="5805716A"/>
    <w:rsid w:val="5D98B2EA"/>
    <w:rsid w:val="5E468DD7"/>
    <w:rsid w:val="5F8E7944"/>
    <w:rsid w:val="622F56DF"/>
    <w:rsid w:val="63EBFACC"/>
    <w:rsid w:val="6428F219"/>
    <w:rsid w:val="64BC500F"/>
    <w:rsid w:val="66C2F694"/>
    <w:rsid w:val="66E99FA5"/>
    <w:rsid w:val="67D6DDEF"/>
    <w:rsid w:val="698453C0"/>
    <w:rsid w:val="6A471139"/>
    <w:rsid w:val="6AC9BFB1"/>
    <w:rsid w:val="6B121AA4"/>
    <w:rsid w:val="6B583C25"/>
    <w:rsid w:val="6B6860F2"/>
    <w:rsid w:val="6C1C4FCB"/>
    <w:rsid w:val="6CC9FC18"/>
    <w:rsid w:val="6D4EA5F0"/>
    <w:rsid w:val="6F3BFEFC"/>
    <w:rsid w:val="71019B95"/>
    <w:rsid w:val="712211BA"/>
    <w:rsid w:val="72241DFD"/>
    <w:rsid w:val="72A52FEA"/>
    <w:rsid w:val="743C0354"/>
    <w:rsid w:val="75830E9C"/>
    <w:rsid w:val="75E58857"/>
    <w:rsid w:val="7629E4C3"/>
    <w:rsid w:val="7657B601"/>
    <w:rsid w:val="765D38D7"/>
    <w:rsid w:val="78986234"/>
    <w:rsid w:val="799FBEF7"/>
    <w:rsid w:val="7A53F48F"/>
    <w:rsid w:val="7B2E32BB"/>
    <w:rsid w:val="7B69346E"/>
    <w:rsid w:val="7CF9FBDE"/>
    <w:rsid w:val="7E3E9E08"/>
    <w:rsid w:val="7E8A9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748E5"/>
  <w15:chartTrackingRefBased/>
  <w15:docId w15:val="{B13D16CE-C40E-4EE3-821D-E7294AB6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2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6"/>
    <w:lsdException w:name="Note Heading" w:semiHidden="1" w:unhideWhenUsed="1"/>
    <w:lsdException w:name="Body Text 2" w:semiHidden="1" w:uiPriority="5" w:unhideWhenUsed="1" w:qFormat="1"/>
    <w:lsdException w:name="Body Text 3" w:semiHidden="1" w:unhideWhenUsed="1"/>
    <w:lsdException w:name="Body Text Indent 2" w:semiHidden="1" w:uiPriority="4" w:unhideWhenUsed="1" w:qFormat="1"/>
    <w:lsdException w:name="Body Text Indent 3" w:uiPriority="7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BE3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30D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33A0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0DB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0033A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C0E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5B48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/>
      <w:iCs/>
      <w:color w:val="0026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48"/>
    <w:pPr>
      <w:keepNext/>
      <w:keepLines/>
      <w:spacing w:before="160" w:after="120"/>
      <w:outlineLvl w:val="4"/>
    </w:pPr>
    <w:rPr>
      <w:rFonts w:asciiTheme="majorHAnsi" w:eastAsiaTheme="majorEastAsia" w:hAnsiTheme="majorHAnsi" w:cstheme="majorBidi"/>
      <w:color w:val="00267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E9"/>
    <w:pPr>
      <w:tabs>
        <w:tab w:val="left" w:pos="5216"/>
        <w:tab w:val="right" w:pos="102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30E9"/>
  </w:style>
  <w:style w:type="paragraph" w:styleId="Footer">
    <w:name w:val="footer"/>
    <w:basedOn w:val="Normal"/>
    <w:link w:val="FooterChar"/>
    <w:uiPriority w:val="99"/>
    <w:unhideWhenUsed/>
    <w:rsid w:val="008116F8"/>
    <w:pPr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116F8"/>
    <w:rPr>
      <w:sz w:val="18"/>
    </w:rPr>
  </w:style>
  <w:style w:type="character" w:styleId="PlaceholderText">
    <w:name w:val="Placeholder Text"/>
    <w:basedOn w:val="DefaultParagraphFont"/>
    <w:uiPriority w:val="99"/>
    <w:rsid w:val="00CB4E28"/>
    <w:rPr>
      <w:color w:val="808080"/>
    </w:rPr>
  </w:style>
  <w:style w:type="table" w:styleId="TableGrid">
    <w:name w:val="Table Grid"/>
    <w:basedOn w:val="TableNormal"/>
    <w:uiPriority w:val="39"/>
    <w:rsid w:val="0081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6E9A"/>
    <w:rPr>
      <w:color w:val="0033A0" w:themeColor="accent1"/>
      <w:u w:val="single"/>
    </w:rPr>
  </w:style>
  <w:style w:type="paragraph" w:styleId="NoSpacing">
    <w:name w:val="No Spacing"/>
    <w:uiPriority w:val="1"/>
    <w:qFormat/>
    <w:rsid w:val="00E15B48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2"/>
    <w:rsid w:val="00E15B48"/>
    <w:pPr>
      <w:ind w:left="1304"/>
    </w:pPr>
  </w:style>
  <w:style w:type="paragraph" w:styleId="BodyTextIndent2">
    <w:name w:val="Body Text Indent 2"/>
    <w:basedOn w:val="Normal"/>
    <w:link w:val="BodyTextIndent2Char"/>
    <w:uiPriority w:val="4"/>
    <w:qFormat/>
    <w:rsid w:val="00E15B48"/>
    <w:pPr>
      <w:ind w:left="2608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E15B48"/>
  </w:style>
  <w:style w:type="character" w:customStyle="1" w:styleId="BodyTextIndentChar">
    <w:name w:val="Body Text Indent Char"/>
    <w:basedOn w:val="DefaultParagraphFont"/>
    <w:link w:val="BodyTextIndent"/>
    <w:uiPriority w:val="2"/>
    <w:rsid w:val="00E15B48"/>
  </w:style>
  <w:style w:type="character" w:customStyle="1" w:styleId="Heading1Char">
    <w:name w:val="Heading 1 Char"/>
    <w:basedOn w:val="DefaultParagraphFont"/>
    <w:link w:val="Heading1"/>
    <w:uiPriority w:val="9"/>
    <w:rsid w:val="003E30DB"/>
    <w:rPr>
      <w:rFonts w:asciiTheme="majorHAnsi" w:eastAsiaTheme="majorEastAsia" w:hAnsiTheme="majorHAnsi" w:cstheme="majorBidi"/>
      <w:color w:val="0033A0" w:themeColor="accent1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D729A"/>
    <w:pPr>
      <w:spacing w:before="240"/>
      <w:contextualSpacing/>
    </w:pPr>
    <w:rPr>
      <w:rFonts w:asciiTheme="majorHAnsi" w:eastAsiaTheme="majorEastAsia" w:hAnsiTheme="majorHAnsi" w:cstheme="majorBidi"/>
      <w:b/>
      <w:spacing w:val="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29A"/>
    <w:rPr>
      <w:rFonts w:asciiTheme="majorHAnsi" w:eastAsiaTheme="majorEastAsia" w:hAnsiTheme="majorHAnsi" w:cstheme="majorBidi"/>
      <w:b/>
      <w:spacing w:val="10"/>
      <w:kern w:val="28"/>
      <w:sz w:val="32"/>
      <w:szCs w:val="56"/>
    </w:rPr>
  </w:style>
  <w:style w:type="character" w:styleId="Emphasis">
    <w:name w:val="Emphasis"/>
    <w:uiPriority w:val="20"/>
    <w:rsid w:val="00BF141D"/>
    <w:rPr>
      <w:i/>
      <w:iCs/>
      <w:spacing w:val="1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9A"/>
    <w:pPr>
      <w:numPr>
        <w:ilvl w:val="1"/>
      </w:numPr>
    </w:pPr>
    <w:rPr>
      <w:rFonts w:eastAsiaTheme="minorEastAsia"/>
      <w:b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729A"/>
    <w:rPr>
      <w:rFonts w:eastAsiaTheme="minorEastAsia"/>
      <w:b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30DB"/>
    <w:rPr>
      <w:rFonts w:asciiTheme="majorHAnsi" w:eastAsiaTheme="majorEastAsia" w:hAnsiTheme="majorHAnsi" w:cstheme="majorBidi"/>
      <w:color w:val="0033A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C0E"/>
    <w:rPr>
      <w:rFonts w:asciiTheme="majorHAnsi" w:eastAsiaTheme="majorEastAsia" w:hAnsiTheme="majorHAnsi" w:cstheme="majorBidi"/>
      <w:color w:val="00194F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rsid w:val="00AE6C34"/>
    <w:rPr>
      <w:i/>
      <w:iCs/>
      <w:color w:val="0033A0" w:themeColor="accent1"/>
    </w:rPr>
  </w:style>
  <w:style w:type="paragraph" w:styleId="BodyText">
    <w:name w:val="Body Text"/>
    <w:basedOn w:val="NoSpacing"/>
    <w:link w:val="BodyTextChar"/>
    <w:uiPriority w:val="3"/>
    <w:qFormat/>
    <w:rsid w:val="00E15B48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3"/>
    <w:rsid w:val="00E15B48"/>
  </w:style>
  <w:style w:type="paragraph" w:styleId="BodyText2">
    <w:name w:val="Body Text 2"/>
    <w:basedOn w:val="NoSpacing"/>
    <w:link w:val="BodyText2Char"/>
    <w:uiPriority w:val="5"/>
    <w:qFormat/>
    <w:rsid w:val="00E15B48"/>
    <w:pPr>
      <w:ind w:left="2608"/>
    </w:pPr>
  </w:style>
  <w:style w:type="character" w:customStyle="1" w:styleId="BodyText2Char">
    <w:name w:val="Body Text 2 Char"/>
    <w:basedOn w:val="DefaultParagraphFont"/>
    <w:link w:val="BodyText2"/>
    <w:uiPriority w:val="5"/>
    <w:rsid w:val="00E15B48"/>
  </w:style>
  <w:style w:type="character" w:customStyle="1" w:styleId="Heading4Char">
    <w:name w:val="Heading 4 Char"/>
    <w:basedOn w:val="DefaultParagraphFont"/>
    <w:link w:val="Heading4"/>
    <w:uiPriority w:val="9"/>
    <w:semiHidden/>
    <w:rsid w:val="00E15B48"/>
    <w:rPr>
      <w:rFonts w:asciiTheme="majorHAnsi" w:eastAsiaTheme="majorEastAsia" w:hAnsiTheme="majorHAnsi" w:cstheme="majorBidi"/>
      <w:i/>
      <w:iCs/>
      <w:color w:val="0026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48"/>
    <w:rPr>
      <w:rFonts w:asciiTheme="majorHAnsi" w:eastAsiaTheme="majorEastAsia" w:hAnsiTheme="majorHAnsi" w:cstheme="majorBidi"/>
      <w:color w:val="002677" w:themeColor="accent1" w:themeShade="BF"/>
    </w:rPr>
  </w:style>
  <w:style w:type="paragraph" w:styleId="ListParagraph">
    <w:name w:val="List Paragraph"/>
    <w:basedOn w:val="Normal"/>
    <w:uiPriority w:val="34"/>
    <w:rsid w:val="000C1B96"/>
    <w:pPr>
      <w:ind w:left="720"/>
    </w:pPr>
  </w:style>
  <w:style w:type="paragraph" w:styleId="Caption">
    <w:name w:val="caption"/>
    <w:basedOn w:val="Normal"/>
    <w:next w:val="Normal"/>
    <w:uiPriority w:val="35"/>
    <w:unhideWhenUsed/>
    <w:rsid w:val="007421B8"/>
    <w:pPr>
      <w:spacing w:before="40" w:after="200"/>
    </w:pPr>
    <w:rPr>
      <w:i/>
      <w:iCs/>
      <w:color w:val="00AB4E" w:themeColor="accent3"/>
      <w:spacing w:val="1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6E9A"/>
    <w:rPr>
      <w:color w:val="D73640" w:themeColor="accent6"/>
      <w:u w:val="single"/>
    </w:rPr>
  </w:style>
  <w:style w:type="paragraph" w:styleId="TOAHeading">
    <w:name w:val="toa heading"/>
    <w:basedOn w:val="Title"/>
    <w:next w:val="Normal"/>
    <w:uiPriority w:val="99"/>
    <w:semiHidden/>
    <w:unhideWhenUsed/>
    <w:rsid w:val="00216E9A"/>
    <w:pPr>
      <w:spacing w:before="120"/>
    </w:pPr>
    <w:rPr>
      <w:b w:val="0"/>
      <w:bCs/>
      <w:sz w:val="24"/>
      <w:szCs w:val="24"/>
    </w:rPr>
  </w:style>
  <w:style w:type="table" w:styleId="GridTable4-Accent1">
    <w:name w:val="Grid Table 4 Accent 1"/>
    <w:basedOn w:val="TableNormal"/>
    <w:uiPriority w:val="49"/>
    <w:rsid w:val="000C1B96"/>
    <w:pPr>
      <w:spacing w:after="0" w:line="240" w:lineRule="auto"/>
    </w:pPr>
    <w:tblPr>
      <w:tblStyleRowBandSize w:val="1"/>
      <w:tblStyleColBandSize w:val="1"/>
      <w:tblBorders>
        <w:top w:val="single" w:sz="4" w:space="0" w:color="2D6FFF" w:themeColor="accent1" w:themeTint="99"/>
        <w:left w:val="single" w:sz="4" w:space="0" w:color="2D6FFF" w:themeColor="accent1" w:themeTint="99"/>
        <w:bottom w:val="single" w:sz="4" w:space="0" w:color="2D6FFF" w:themeColor="accent1" w:themeTint="99"/>
        <w:right w:val="single" w:sz="4" w:space="0" w:color="2D6FFF" w:themeColor="accent1" w:themeTint="99"/>
        <w:insideH w:val="single" w:sz="4" w:space="0" w:color="2D6FFF" w:themeColor="accent1" w:themeTint="99"/>
        <w:insideV w:val="single" w:sz="4" w:space="0" w:color="2D6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A0" w:themeColor="accent1"/>
          <w:left w:val="single" w:sz="4" w:space="0" w:color="0033A0" w:themeColor="accent1"/>
          <w:bottom w:val="single" w:sz="4" w:space="0" w:color="0033A0" w:themeColor="accent1"/>
          <w:right w:val="single" w:sz="4" w:space="0" w:color="0033A0" w:themeColor="accent1"/>
          <w:insideH w:val="nil"/>
          <w:insideV w:val="nil"/>
        </w:tcBorders>
        <w:shd w:val="clear" w:color="auto" w:fill="0033A0" w:themeFill="accent1"/>
      </w:tcPr>
    </w:tblStylePr>
    <w:tblStylePr w:type="lastRow">
      <w:rPr>
        <w:b/>
        <w:bCs/>
      </w:rPr>
      <w:tblPr/>
      <w:tcPr>
        <w:tcBorders>
          <w:top w:val="double" w:sz="4" w:space="0" w:color="0033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FFF" w:themeFill="accent1" w:themeFillTint="33"/>
      </w:tcPr>
    </w:tblStylePr>
    <w:tblStylePr w:type="band1Horz">
      <w:tblPr/>
      <w:tcPr>
        <w:shd w:val="clear" w:color="auto" w:fill="B9CF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0C1B96"/>
    <w:pPr>
      <w:spacing w:after="0" w:line="240" w:lineRule="auto"/>
    </w:pPr>
    <w:tblPr>
      <w:tblStyleRowBandSize w:val="1"/>
      <w:tblStyleColBandSize w:val="1"/>
      <w:tblBorders>
        <w:top w:val="single" w:sz="4" w:space="0" w:color="0033A0" w:themeColor="accent1"/>
        <w:left w:val="single" w:sz="4" w:space="0" w:color="0033A0" w:themeColor="accent1"/>
        <w:bottom w:val="single" w:sz="4" w:space="0" w:color="0033A0" w:themeColor="accent1"/>
        <w:right w:val="single" w:sz="4" w:space="0" w:color="0033A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3A0" w:themeFill="accent1"/>
      </w:tcPr>
    </w:tblStylePr>
    <w:tblStylePr w:type="lastRow">
      <w:rPr>
        <w:b/>
        <w:bCs/>
      </w:rPr>
      <w:tblPr/>
      <w:tcPr>
        <w:tcBorders>
          <w:top w:val="double" w:sz="4" w:space="0" w:color="0033A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3A0" w:themeColor="accent1"/>
          <w:right w:val="single" w:sz="4" w:space="0" w:color="0033A0" w:themeColor="accent1"/>
        </w:tcBorders>
      </w:tcPr>
    </w:tblStylePr>
    <w:tblStylePr w:type="band1Horz">
      <w:tblPr/>
      <w:tcPr>
        <w:tcBorders>
          <w:top w:val="single" w:sz="4" w:space="0" w:color="0033A0" w:themeColor="accent1"/>
          <w:bottom w:val="single" w:sz="4" w:space="0" w:color="0033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3A0" w:themeColor="accent1"/>
          <w:left w:val="nil"/>
        </w:tcBorders>
      </w:tcPr>
    </w:tblStylePr>
    <w:tblStylePr w:type="swCell">
      <w:tblPr/>
      <w:tcPr>
        <w:tcBorders>
          <w:top w:val="double" w:sz="4" w:space="0" w:color="0033A0" w:themeColor="accent1"/>
          <w:right w:val="nil"/>
        </w:tcBorders>
      </w:tcPr>
    </w:tblStylePr>
  </w:style>
  <w:style w:type="numbering" w:customStyle="1" w:styleId="Teknosnumberedlist">
    <w:name w:val="Teknos numbered list"/>
    <w:uiPriority w:val="99"/>
    <w:rsid w:val="00170D64"/>
    <w:pPr>
      <w:numPr>
        <w:numId w:val="13"/>
      </w:numPr>
    </w:pPr>
  </w:style>
  <w:style w:type="numbering" w:customStyle="1" w:styleId="Teknosbulletedlistloose">
    <w:name w:val="Teknos bulleted list loose"/>
    <w:uiPriority w:val="99"/>
    <w:rsid w:val="00170D64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38"/>
    <w:unhideWhenUsed/>
    <w:rsid w:val="005047A4"/>
    <w:pPr>
      <w:spacing w:before="120" w:after="12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47A4"/>
    <w:pPr>
      <w:spacing w:after="40"/>
    </w:pPr>
  </w:style>
  <w:style w:type="paragraph" w:styleId="TOC2">
    <w:name w:val="toc 2"/>
    <w:basedOn w:val="Normal"/>
    <w:next w:val="Normal"/>
    <w:autoRedefine/>
    <w:uiPriority w:val="39"/>
    <w:unhideWhenUsed/>
    <w:rsid w:val="005047A4"/>
    <w:pPr>
      <w:spacing w:after="4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5047A4"/>
    <w:pPr>
      <w:spacing w:after="40"/>
      <w:ind w:left="442"/>
    </w:pPr>
  </w:style>
  <w:style w:type="paragraph" w:styleId="BodyTextIndent3">
    <w:name w:val="Body Text Indent 3"/>
    <w:basedOn w:val="Normal"/>
    <w:next w:val="BodyText2"/>
    <w:link w:val="BodyTextIndent3Char"/>
    <w:uiPriority w:val="7"/>
    <w:rsid w:val="00D8551B"/>
    <w:pPr>
      <w:ind w:left="2608" w:hanging="2608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rsid w:val="00D8551B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5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5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3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OfficeTemplates\TeknosNormal.dotx" TargetMode="External"/></Relationships>
</file>

<file path=word/theme/theme1.xml><?xml version="1.0" encoding="utf-8"?>
<a:theme xmlns:a="http://schemas.openxmlformats.org/drawingml/2006/main" name="Office Theme">
  <a:themeElements>
    <a:clrScheme name="Teknos colors">
      <a:dk1>
        <a:sysClr val="windowText" lastClr="000000"/>
      </a:dk1>
      <a:lt1>
        <a:sysClr val="window" lastClr="FFFFFF"/>
      </a:lt1>
      <a:dk2>
        <a:srgbClr val="E0E3E4"/>
      </a:dk2>
      <a:lt2>
        <a:srgbClr val="FFFFFF"/>
      </a:lt2>
      <a:accent1>
        <a:srgbClr val="0033A0"/>
      </a:accent1>
      <a:accent2>
        <a:srgbClr val="91B9D6"/>
      </a:accent2>
      <a:accent3>
        <a:srgbClr val="00AB4E"/>
      </a:accent3>
      <a:accent4>
        <a:srgbClr val="9ACCA3"/>
      </a:accent4>
      <a:accent5>
        <a:srgbClr val="ADC217"/>
      </a:accent5>
      <a:accent6>
        <a:srgbClr val="D73640"/>
      </a:accent6>
      <a:hlink>
        <a:srgbClr val="0033A0"/>
      </a:hlink>
      <a:folHlink>
        <a:srgbClr val="A64D82"/>
      </a:folHlink>
    </a:clrScheme>
    <a:fontScheme name="Tekno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C3CCF4E466B429FF9C25805C60725" ma:contentTypeVersion="23" ma:contentTypeDescription="Create a new document." ma:contentTypeScope="" ma:versionID="8b1b4e35a655339c7b6296e9b5be3d98">
  <xsd:schema xmlns:xsd="http://www.w3.org/2001/XMLSchema" xmlns:xs="http://www.w3.org/2001/XMLSchema" xmlns:p="http://schemas.microsoft.com/office/2006/metadata/properties" xmlns:ns1="http://schemas.microsoft.com/sharepoint/v3" xmlns:ns2="0e43d212-db61-4256-b582-7dd531fef8c8" xmlns:ns3="e883b489-ae9f-4608-b5f6-da3c5a38117a" xmlns:ns4="217a14ae-9cdd-4a45-bda5-4b6b08aa9965" targetNamespace="http://schemas.microsoft.com/office/2006/metadata/properties" ma:root="true" ma:fieldsID="48292fe4857c7c5a587ad7d24c19b19d" ns1:_="" ns2:_="" ns3:_="" ns4:_="">
    <xsd:import namespace="http://schemas.microsoft.com/sharepoint/v3"/>
    <xsd:import namespace="0e43d212-db61-4256-b582-7dd531fef8c8"/>
    <xsd:import namespace="e883b489-ae9f-4608-b5f6-da3c5a38117a"/>
    <xsd:import namespace="217a14ae-9cdd-4a45-bda5-4b6b08aa9965"/>
    <xsd:element name="properties">
      <xsd:complexType>
        <xsd:sequence>
          <xsd:element name="documentManagement">
            <xsd:complexType>
              <xsd:all>
                <xsd:element ref="ns2:la3195dbfae341c59217d05d9233cb54" minOccurs="0"/>
                <xsd:element ref="ns3:TaxCatchAll" minOccurs="0"/>
                <xsd:element ref="ns3:TaxKeywordTaxHTField" minOccurs="0"/>
                <xsd:element ref="ns1:ReportOwner" minOccurs="0"/>
                <xsd:element ref="ns4:MediaServiceMetadata" minOccurs="0"/>
                <xsd:element ref="ns4:MediaServiceFastMetadata" minOccurs="0"/>
                <xsd:element ref="ns2:a56ea179054e4383ad097ac8de411def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3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3d212-db61-4256-b582-7dd531fef8c8" elementFormDefault="qualified">
    <xsd:import namespace="http://schemas.microsoft.com/office/2006/documentManagement/types"/>
    <xsd:import namespace="http://schemas.microsoft.com/office/infopath/2007/PartnerControls"/>
    <xsd:element name="la3195dbfae341c59217d05d9233cb54" ma:index="9" nillable="true" ma:taxonomy="true" ma:internalName="la3195dbfae341c59217d05d9233cb54" ma:taxonomyFieldName="Teknos_x0020_language" ma:displayName="Teknos language" ma:default="" ma:fieldId="{5a3195db-fae3-41c5-9217-d05d9233cb54}" ma:taxonomyMulti="true" ma:sspId="9b5e6a43-bb38-4f70-89e4-7955e0082533" ma:termSetId="159882bf-4084-4fc6-85f5-e2615db1d0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6ea179054e4383ad097ac8de411def" ma:index="17" nillable="true" ma:taxonomy="true" ma:internalName="a56ea179054e4383ad097ac8de411def" ma:taxonomyFieldName="Document_x0020_category" ma:displayName="Document category" ma:readOnly="false" ma:default="" ma:fieldId="{a56ea179-054e-4383-ad09-7ac8de411def}" ma:taxonomyMulti="true" ma:sspId="9b5e6a43-bb38-4f70-89e4-7955e0082533" ma:termSetId="1c67718f-9ddb-4fe0-97a4-0f68b0e271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b489-ae9f-4608-b5f6-da3c5a3811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908b8f-595a-4367-ad5a-4d2b49e915cf}" ma:internalName="TaxCatchAll" ma:showField="CatchAllData" ma:web="0e43d212-db61-4256-b582-7dd531fef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a14ae-9cdd-4a45-bda5-4b6b08aa9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b5e6a43-bb38-4f70-89e4-7955e0082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3195dbfae341c59217d05d9233cb54 xmlns="0e43d212-db61-4256-b582-7dd531fef8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Finnish</TermName>
          <TermId xmlns="http://schemas.microsoft.com/office/infopath/2007/PartnerControls">135ec9a2-1f01-4ad9-bd3e-861af07f1833</TermId>
        </TermInfo>
      </Terms>
    </la3195dbfae341c59217d05d9233cb54>
    <TaxCatchAll xmlns="e883b489-ae9f-4608-b5f6-da3c5a38117a">
      <Value>1612</Value>
      <Value>538</Value>
      <Value>3461</Value>
      <Value>944</Value>
      <Value>1653</Value>
      <Value>1652</Value>
    </TaxCatchAll>
    <ReportOwner xmlns="http://schemas.microsoft.com/sharepoint/v3">
      <UserInfo>
        <DisplayName>Katariina Lajunen</DisplayName>
        <AccountId>2787</AccountId>
        <AccountType/>
      </UserInfo>
    </ReportOwner>
    <a56ea179054e4383ad097ac8de411def xmlns="0e43d212-db61-4256-b582-7dd531fef8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Termination</TermName>
          <TermId xmlns="http://schemas.microsoft.com/office/infopath/2007/PartnerControls">2164b9f6-4db8-46f3-8f67-9cce455cd763</TermId>
        </TermInfo>
        <TermInfo xmlns="http://schemas.microsoft.com/office/infopath/2007/PartnerControls">
          <TermName xmlns="http://schemas.microsoft.com/office/infopath/2007/PartnerControls">For supervisors</TermName>
          <TermId xmlns="http://schemas.microsoft.com/office/infopath/2007/PartnerControls">10f69edb-dafe-4adb-8644-2b227e012686</TermId>
        </TermInfo>
      </Terms>
    </a56ea179054e4383ad097ac8de411def>
    <TaxKeywordTaxHTField xmlns="e883b489-ae9f-4608-b5f6-da3c5a381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9496fe02-fe1a-4a3b-8300-bf813a4337e3</TermId>
        </TermInfo>
        <TermInfo xmlns="http://schemas.microsoft.com/office/infopath/2007/PartnerControls">
          <TermName xmlns="http://schemas.microsoft.com/office/infopath/2007/PartnerControls">lähtöprosessi</TermName>
          <TermId xmlns="http://schemas.microsoft.com/office/infopath/2007/PartnerControls">8bb9bf1c-f18e-4a61-a01c-730c6b87e6e2</TermId>
        </TermInfo>
        <TermInfo xmlns="http://schemas.microsoft.com/office/infopath/2007/PartnerControls">
          <TermName xmlns="http://schemas.microsoft.com/office/infopath/2007/PartnerControls">työtodistus</TermName>
          <TermId xmlns="http://schemas.microsoft.com/office/infopath/2007/PartnerControls">e2f0fec1-1648-4e03-953b-8a49b55b8154</TermId>
        </TermInfo>
      </Terms>
    </TaxKeywordTaxHTField>
    <lcf76f155ced4ddcb4097134ff3c332f xmlns="217a14ae-9cdd-4a45-bda5-4b6b08aa9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7EC46-86AC-404A-9196-F0B2B51B4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602D87-15B0-44E6-A123-AAD531861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6BD32-3A8A-44D3-B0F7-8EC6127F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43d212-db61-4256-b582-7dd531fef8c8"/>
    <ds:schemaRef ds:uri="e883b489-ae9f-4608-b5f6-da3c5a38117a"/>
    <ds:schemaRef ds:uri="217a14ae-9cdd-4a45-bda5-4b6b08aa9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376B9-522C-4A15-86B3-8A82833BFFA1}">
  <ds:schemaRefs>
    <ds:schemaRef ds:uri="http://schemas.microsoft.com/office/2006/metadata/properties"/>
    <ds:schemaRef ds:uri="http://schemas.microsoft.com/office/infopath/2007/PartnerControls"/>
    <ds:schemaRef ds:uri="0e43d212-db61-4256-b582-7dd531fef8c8"/>
    <ds:schemaRef ds:uri="e883b489-ae9f-4608-b5f6-da3c5a38117a"/>
    <ds:schemaRef ds:uri="http://schemas.microsoft.com/sharepoint/v3"/>
    <ds:schemaRef ds:uri="217a14ae-9cdd-4a45-bda5-4b6b08aa9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C:\Users\Public\OfficeTemplates\TeknosNormal.dotx</Template>
  <TotalTime>26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Työtodistuksen ohjeet</vt:lpstr>
    </vt:vector>
  </TitlesOfParts>
  <Company>Fujitsu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Työtodistuksen ohjeet</dc:title>
  <dc:subject/>
  <dc:creator>Mari Jylhä</dc:creator>
  <cp:keywords>lähtöprosessi; Word; työtodistus</cp:keywords>
  <dc:description/>
  <cp:lastModifiedBy>Suzie Upson</cp:lastModifiedBy>
  <cp:revision>8</cp:revision>
  <dcterms:created xsi:type="dcterms:W3CDTF">2024-10-17T09:03:00Z</dcterms:created>
  <dcterms:modified xsi:type="dcterms:W3CDTF">2024-10-17T09:33:00Z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0x010100339C3CCF4E466B429FF9C25805C60725</vt:lpwstr>
  </property>
  <property fmtid="{D5CDD505-2E9C-101B-9397-08002B2CF9AE}" pid="3" name="TaxKeyword">
    <vt:lpwstr>538;#Word|9496fe02-fe1a-4a3b-8300-bf813a4337e3;#3461;#lähtöprosessi|8bb9bf1c-f18e-4a61-a01c-730c6b87e6e2;#1653;#työtodistus|e2f0fec1-1648-4e03-953b-8a49b55b8154</vt:lpwstr>
  </property>
  <property fmtid="{D5CDD505-2E9C-101B-9397-08002B2CF9AE}" pid="4" name="material_category">
    <vt:lpwstr>859;#Brand ＆ Communications|1d4053c1-cc87-4db3-a2a9-8e278c7ebb74;#907;#ICT|94942410-ff47-46ac-ad0c-4879037ef605</vt:lpwstr>
  </property>
  <property fmtid="{D5CDD505-2E9C-101B-9397-08002B2CF9AE}" pid="5" name="Teknos language">
    <vt:lpwstr>944;#Finnish|135ec9a2-1f01-4ad9-bd3e-861af07f1833</vt:lpwstr>
  </property>
  <property fmtid="{D5CDD505-2E9C-101B-9397-08002B2CF9AE}" pid="6" name="Teknos document type">
    <vt:lpwstr>1108;#Template|060357cb-853c-4d62-bcf1-0b898bf9b708</vt:lpwstr>
  </property>
  <property fmtid="{D5CDD505-2E9C-101B-9397-08002B2CF9AE}" pid="7" name="Document category">
    <vt:lpwstr>1652;#Termination|2164b9f6-4db8-46f3-8f67-9cce455cd763;#1612;#For supervisors|10f69edb-dafe-4adb-8644-2b227e012686</vt:lpwstr>
  </property>
  <property fmtid="{D5CDD505-2E9C-101B-9397-08002B2CF9AE}" pid="8" name="MediaServiceImageTags">
    <vt:lpwstr/>
  </property>
</Properties>
</file>